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66" w:rsidRPr="009E6866" w:rsidRDefault="009E6866" w:rsidP="009E6866">
      <w:pPr>
        <w:autoSpaceDE w:val="0"/>
        <w:autoSpaceDN w:val="0"/>
        <w:spacing w:line="228" w:lineRule="auto"/>
        <w:rPr>
          <w:rFonts w:ascii="Times New Roman" w:hAnsi="Times New Roman"/>
          <w:b/>
          <w:sz w:val="24"/>
          <w:szCs w:val="24"/>
        </w:rPr>
      </w:pPr>
      <w:r w:rsidRPr="009E6866">
        <w:rPr>
          <w:rFonts w:ascii="Times New Roman" w:hAnsi="Times New Roman" w:cs="Times New Roman"/>
          <w:b/>
          <w:bCs/>
          <w:sz w:val="24"/>
          <w:szCs w:val="24"/>
        </w:rPr>
        <w:t>АННОТАЦИЯ НА РАБОЧУЮ ПРОГРАММУ ПО ОБЩЕСТВОЗНАНИЮ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Рабочая программа по обществознанию для 6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Примерной программы воспитания (2020 г.).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17162F">
        <w:rPr>
          <w:rFonts w:ascii="Times New Roman" w:hAnsi="Times New Roman" w:cs="Times New Roman"/>
          <w:sz w:val="20"/>
          <w:szCs w:val="20"/>
        </w:rPr>
        <w:softHyphen/>
        <w:t xml:space="preserve">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17162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17162F">
        <w:rPr>
          <w:rFonts w:ascii="Times New Roman" w:hAnsi="Times New Roman" w:cs="Times New Roman"/>
          <w:sz w:val="20"/>
          <w:szCs w:val="20"/>
        </w:rPr>
        <w:t xml:space="preserve"> умений извлекать необходимые сведения, осмысливать, преобразовывать и применять их.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b/>
          <w:bCs/>
          <w:sz w:val="20"/>
          <w:szCs w:val="20"/>
        </w:rPr>
        <w:t>ЦЕЛИ ИЗУЧЕНИЯ УЧЕБНОГО ПРЕДМЕТА «ОБЩЕСТВОЗНАНИЕ»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Целями обществоведческого образования в основной школе являются: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17162F">
        <w:rPr>
          <w:rFonts w:ascii="Times New Roman" w:hAnsi="Times New Roman" w:cs="Times New Roman"/>
          <w:sz w:val="20"/>
          <w:szCs w:val="20"/>
        </w:rPr>
        <w:softHyphen/>
        <w:t>самосознания, приверженности базовым ценностям нашего народа;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развитие личности на исключительно важном этапе её социализации 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7162F">
        <w:rPr>
          <w:rFonts w:ascii="Times New Roman" w:hAnsi="Times New Roman" w:cs="Times New Roman"/>
          <w:sz w:val="20"/>
          <w:szCs w:val="20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E6866" w:rsidRPr="0017162F" w:rsidRDefault="009E6866" w:rsidP="009E6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7162F">
        <w:rPr>
          <w:rFonts w:ascii="Times New Roman" w:hAnsi="Times New Roman" w:cs="Times New Roman"/>
          <w:sz w:val="20"/>
          <w:szCs w:val="20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E6866" w:rsidRPr="0017162F" w:rsidRDefault="009E6866" w:rsidP="009E686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sz w:val="20"/>
          <w:szCs w:val="20"/>
        </w:rPr>
      </w:pPr>
      <w:r w:rsidRPr="0017162F">
        <w:rPr>
          <w:rFonts w:ascii="Times New Roman" w:hAnsi="Times New Roman" w:cs="Times New Roman"/>
          <w:b/>
          <w:i/>
          <w:sz w:val="20"/>
          <w:szCs w:val="20"/>
        </w:rPr>
        <w:t>Реализация программы воспитания на уроках истории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lastRenderedPageBreak/>
        <w:t>Реализация воспитательного потенциала урока предусматривает: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 xml:space="preserve">−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17162F">
        <w:rPr>
          <w:i/>
          <w:color w:val="010101"/>
          <w:sz w:val="20"/>
          <w:szCs w:val="20"/>
        </w:rPr>
        <w:t>социокультурных</w:t>
      </w:r>
      <w:proofErr w:type="spellEnd"/>
      <w:r w:rsidRPr="0017162F">
        <w:rPr>
          <w:i/>
          <w:color w:val="010101"/>
          <w:sz w:val="20"/>
          <w:szCs w:val="20"/>
        </w:rPr>
        <w:t xml:space="preserve"> ценностей, российского исторического сознания на основе исторического просвещения, подбора соответствующего тематического содержания, текстов для чтения, задач для решения, проблемных ситуаций для обсуждений;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− ориентация на целевые ориентиры результатов воспитания и их учёт в формулировках воспитательных задач уроков, занятий, освоения учебной тематики, их реализацию в обучении;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− использование цифровых ресурсов Всероссийского проекта «Открытые уроки» ФГБНУ «Институт изучения детства, семьи и воспитания Российской академии образования», проекта «Единый урок» и др.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−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−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−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 xml:space="preserve">− побуждение </w:t>
      </w:r>
      <w:proofErr w:type="gramStart"/>
      <w:r w:rsidRPr="0017162F">
        <w:rPr>
          <w:i/>
          <w:color w:val="010101"/>
          <w:sz w:val="20"/>
          <w:szCs w:val="20"/>
        </w:rPr>
        <w:t>обучающихся</w:t>
      </w:r>
      <w:proofErr w:type="gramEnd"/>
      <w:r w:rsidRPr="0017162F">
        <w:rPr>
          <w:i/>
          <w:color w:val="010101"/>
          <w:sz w:val="20"/>
          <w:szCs w:val="20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9E6866" w:rsidRPr="0017162F" w:rsidRDefault="009E6866" w:rsidP="009E6866">
      <w:pPr>
        <w:pStyle w:val="a3"/>
        <w:spacing w:after="240"/>
        <w:jc w:val="both"/>
        <w:rPr>
          <w:i/>
          <w:color w:val="010101"/>
          <w:sz w:val="20"/>
          <w:szCs w:val="20"/>
        </w:rPr>
      </w:pPr>
      <w:proofErr w:type="gramStart"/>
      <w:r w:rsidRPr="0017162F">
        <w:rPr>
          <w:i/>
          <w:color w:val="010101"/>
          <w:sz w:val="20"/>
          <w:szCs w:val="20"/>
        </w:rPr>
        <w:t>−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формирование и развитие модели наставничества "Ученик-ученик" через организацию вожатской работы, шефства старших над младшими, в том числе и в процессе обучения;</w:t>
      </w:r>
      <w:proofErr w:type="gramEnd"/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− инициирование и поддержку исследовательской деятельности обучающихся в форме индивидуальных и групповых проектов, проведение лицейских фестивалей проектов, учет проектной деятельности при оценке внеурочной деятельности учащихся.</w:t>
      </w:r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b/>
          <w:i/>
          <w:color w:val="010101"/>
          <w:sz w:val="20"/>
          <w:szCs w:val="20"/>
        </w:rPr>
      </w:pPr>
      <w:r w:rsidRPr="0017162F">
        <w:rPr>
          <w:b/>
          <w:i/>
          <w:color w:val="010101"/>
          <w:sz w:val="20"/>
          <w:szCs w:val="20"/>
        </w:rPr>
        <w:t>Формирование функциональной грамотности на уроках обществознания:</w:t>
      </w:r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•пересказы (мифов, биографий, рассказов и т.д.) - предоставление учащемуся возможности, монологически грамотно изъясняя свои мысли, «примерить на себя» те или иные исторические сюжеты и образы, что позволяет «очеловечить» события, расширить их воспитательный диапазон, создавая тем самым соответствующую эмоциональную среду для усвоения базовых ценностей;</w:t>
      </w:r>
    </w:p>
    <w:p w:rsidR="009E6866" w:rsidRPr="0017162F" w:rsidRDefault="009E6866" w:rsidP="009E6866">
      <w:pPr>
        <w:pStyle w:val="a3"/>
        <w:spacing w:before="0" w:beforeAutospacing="0" w:after="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•познавательные игры, викторины, уроки-дебаты, которые развивают навыки сотрудничества, индивидуальной работы и умение выступать с собственной точкой зрения в дискуссиях;</w:t>
      </w:r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•исторические диктанты и эссе с их последующей коррекцией со стороны учителя, что формирует письменную грамотность учащихся;</w:t>
      </w:r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•изучение исторических и правовых документов, их подробный анализ, что позволяет учащимся высказать своё собственное мнение по проблеме, опираясь на этические ценности, которые выработало человечество за всю свою историю;</w:t>
      </w:r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t>•чтение вариативных источников, что позволяет учащимся отказаться от однозначных и прямолинейных суждений, пристально присматриваться к текстам и авторским позициям. Таким образом, учащиеся делают этический выбор, с одной стороны примеряя на себя исторические роли, а с другой - входя в круг тех, кто эти роли оценивает.</w:t>
      </w:r>
    </w:p>
    <w:p w:rsidR="009E6866" w:rsidRPr="0017162F" w:rsidRDefault="009E6866" w:rsidP="009E6866">
      <w:pPr>
        <w:pStyle w:val="a3"/>
        <w:spacing w:before="0" w:beforeAutospacing="0" w:after="240" w:afterAutospacing="0"/>
        <w:jc w:val="both"/>
        <w:rPr>
          <w:i/>
          <w:color w:val="010101"/>
          <w:sz w:val="20"/>
          <w:szCs w:val="20"/>
        </w:rPr>
      </w:pPr>
      <w:r w:rsidRPr="0017162F">
        <w:rPr>
          <w:i/>
          <w:color w:val="010101"/>
          <w:sz w:val="20"/>
          <w:szCs w:val="20"/>
        </w:rPr>
        <w:lastRenderedPageBreak/>
        <w:t xml:space="preserve">•исследовательские работы в форме презентаций, рефератов, социологических опросов, проектов (учащиеся используют информацию, полученную в беседах с родственниками, с ветеранами войны и труда, из справочной литературы, обогащая себя новыми знаниями, очередной </w:t>
      </w:r>
      <w:proofErr w:type="gramStart"/>
      <w:r w:rsidRPr="0017162F">
        <w:rPr>
          <w:i/>
          <w:color w:val="010101"/>
          <w:sz w:val="20"/>
          <w:szCs w:val="20"/>
        </w:rPr>
        <w:t>раз</w:t>
      </w:r>
      <w:proofErr w:type="gramEnd"/>
      <w:r w:rsidRPr="0017162F">
        <w:rPr>
          <w:i/>
          <w:color w:val="010101"/>
          <w:sz w:val="20"/>
          <w:szCs w:val="20"/>
        </w:rPr>
        <w:t xml:space="preserve"> убеждаясь в том, какими нравственными качествами должен обладать человек, чтобы его имя не забывали).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b/>
          <w:bCs/>
          <w:sz w:val="20"/>
          <w:szCs w:val="20"/>
        </w:rPr>
        <w:t>МЕСТО УЧЕБНОГО ПРЕДМЕТА «ОБЩЕСТВОЗНАНИЕ» В УЧЕБНОМ ПЛАНЕ</w:t>
      </w:r>
    </w:p>
    <w:p w:rsidR="009E6866" w:rsidRPr="0017162F" w:rsidRDefault="009E6866" w:rsidP="009E6866">
      <w:pPr>
        <w:shd w:val="clear" w:color="auto" w:fill="FFFFFF"/>
        <w:ind w:firstLine="227"/>
        <w:jc w:val="both"/>
        <w:rPr>
          <w:rFonts w:ascii="Times New Roman" w:hAnsi="Times New Roman" w:cs="Times New Roman"/>
          <w:sz w:val="20"/>
          <w:szCs w:val="20"/>
        </w:rPr>
      </w:pPr>
      <w:r w:rsidRPr="0017162F">
        <w:rPr>
          <w:rFonts w:ascii="Times New Roman" w:hAnsi="Times New Roman" w:cs="Times New Roman"/>
          <w:sz w:val="20"/>
          <w:szCs w:val="20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224797" w:rsidRDefault="00224797"/>
    <w:sectPr w:rsidR="00224797" w:rsidSect="002B2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66868"/>
    <w:multiLevelType w:val="multilevel"/>
    <w:tmpl w:val="4D16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6866"/>
    <w:rsid w:val="00224797"/>
    <w:rsid w:val="002B269C"/>
    <w:rsid w:val="009028B5"/>
    <w:rsid w:val="009E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9E6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9E68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5BA60-6ABA-4FF8-884D-F712E76F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1280</Words>
  <Characters>7297</Characters>
  <Application>Microsoft Office Word</Application>
  <DocSecurity>0</DocSecurity>
  <Lines>60</Lines>
  <Paragraphs>17</Paragraphs>
  <ScaleCrop>false</ScaleCrop>
  <Company/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2022-09-15T08:19:00Z</dcterms:created>
  <dcterms:modified xsi:type="dcterms:W3CDTF">2022-09-15T09:22:00Z</dcterms:modified>
</cp:coreProperties>
</file>